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273" w:rsidRPr="002D5A92" w:rsidRDefault="002D5A92">
      <w:pPr>
        <w:rPr>
          <w:b/>
          <w:sz w:val="24"/>
          <w:szCs w:val="24"/>
          <w:u w:val="single"/>
        </w:rPr>
      </w:pPr>
      <w:r w:rsidRPr="002D5A92">
        <w:rPr>
          <w:b/>
          <w:sz w:val="24"/>
          <w:szCs w:val="24"/>
          <w:u w:val="single"/>
        </w:rPr>
        <w:t>In unserer kleinen Dorfbücherei finden Sie aktuell folgende Bücher von Ellen Berg:</w:t>
      </w:r>
    </w:p>
    <w:p w:rsidR="002D5A92" w:rsidRPr="002D5A92" w:rsidRDefault="002D5A92">
      <w:pPr>
        <w:rPr>
          <w:b/>
          <w:sz w:val="24"/>
          <w:szCs w:val="24"/>
          <w:u w:val="single"/>
        </w:rPr>
      </w:pPr>
      <w:r w:rsidRPr="002D5A92">
        <w:rPr>
          <w:b/>
          <w:sz w:val="24"/>
          <w:szCs w:val="24"/>
          <w:u w:val="single"/>
        </w:rPr>
        <w:t>Gib’s mir, Schatz!</w:t>
      </w:r>
    </w:p>
    <w:p w:rsidR="002D5A92" w:rsidRDefault="002D5A92">
      <w:pPr>
        <w:rPr>
          <w:sz w:val="24"/>
          <w:szCs w:val="24"/>
        </w:rPr>
      </w:pPr>
      <w:r w:rsidRPr="002D5A92">
        <w:rPr>
          <w:sz w:val="24"/>
          <w:szCs w:val="24"/>
        </w:rPr>
        <w:t xml:space="preserve">Sex oder nie Was tun, wenn Flaute im Bett herrscht? Ganz klar: her mit heißer Wäsche, Handschellen und allem, was den antriebsarmen Mann wieder munter macht! Anne und Tess scheuen weder Mühe noch gewagte Experimente, um ihre Kerle auf Touren zu bringen – mit ungeahnten Folgen. Anne und Tess teilen ein Problem: lendenlahme Männer. Anne wünscht sich ein zweites Kind, aber leider läuft nichts im Bett – Weihnachten ist öfter. Auch in Tess‘ Beziehung heißt es: alles außer Sex. Damit wollen sich die beiden Freundinnen aber nicht abfinden. Und sind deshalb wild entschlossen, neue Kicks auszuprobieren. Warum nicht mal den Mann mit Fesselspielen überraschen? Sie unternehmen einen Ausflug in einen Sexshop – mit hohem Kicherfaktor! – und wagen sich immer weiter auf die dunkle Seite der Lust. Die Reaktion der Männer: amüsiert bis verstört. Als Tess dann auch noch einem gestrengen Herrn und Meister verfällt, brennt die </w:t>
      </w:r>
      <w:bookmarkStart w:id="0" w:name="_GoBack"/>
      <w:bookmarkEnd w:id="0"/>
      <w:r w:rsidR="008043D3" w:rsidRPr="002D5A92">
        <w:rPr>
          <w:sz w:val="24"/>
          <w:szCs w:val="24"/>
        </w:rPr>
        <w:t>Hütte...</w:t>
      </w:r>
    </w:p>
    <w:p w:rsidR="002D5A92" w:rsidRPr="002D5A92" w:rsidRDefault="002D5A92">
      <w:pPr>
        <w:rPr>
          <w:b/>
          <w:sz w:val="24"/>
          <w:szCs w:val="24"/>
          <w:u w:val="single"/>
        </w:rPr>
      </w:pPr>
      <w:r w:rsidRPr="002D5A92">
        <w:rPr>
          <w:b/>
          <w:sz w:val="24"/>
          <w:szCs w:val="24"/>
          <w:u w:val="single"/>
        </w:rPr>
        <w:t>Das bisschen Kuchen</w:t>
      </w:r>
    </w:p>
    <w:p w:rsidR="002D5A92" w:rsidRDefault="002D5A92">
      <w:pPr>
        <w:rPr>
          <w:sz w:val="24"/>
          <w:szCs w:val="24"/>
        </w:rPr>
      </w:pPr>
      <w:r w:rsidRPr="002D5A92">
        <w:rPr>
          <w:sz w:val="24"/>
          <w:szCs w:val="24"/>
        </w:rPr>
        <w:t>Mach dich dünne! Der Feind trägt Größe 34 und hat es auf Nikis Gatten Wolfgang abgesehen. Nach Jahren der molligen Idylle nimmt Niki den Kampf auf: um ihren Mann, ihre Familie – ihren Körper! Sie geht in eine Fastenklinik, wo sie unter Glaubersalz und Schlemmerphantasien leidet. Bis sie Bekanntschaft mit dem Shiatsu-Masseur macht. Sollte Fasten der neue Sex sein? Aber was war noch mal Sex?</w:t>
      </w:r>
    </w:p>
    <w:p w:rsidR="002D5A92" w:rsidRPr="002D5A92" w:rsidRDefault="002D5A92">
      <w:pPr>
        <w:rPr>
          <w:b/>
          <w:sz w:val="24"/>
          <w:szCs w:val="24"/>
          <w:u w:val="single"/>
        </w:rPr>
      </w:pPr>
      <w:r w:rsidRPr="002D5A92">
        <w:rPr>
          <w:b/>
          <w:sz w:val="24"/>
          <w:szCs w:val="24"/>
          <w:u w:val="single"/>
        </w:rPr>
        <w:t>Den lass ich gleich an</w:t>
      </w:r>
    </w:p>
    <w:p w:rsidR="002D5A92" w:rsidRDefault="002D5A92">
      <w:pPr>
        <w:rPr>
          <w:sz w:val="24"/>
          <w:szCs w:val="24"/>
        </w:rPr>
      </w:pPr>
      <w:r w:rsidRPr="002D5A92">
        <w:rPr>
          <w:sz w:val="24"/>
          <w:szCs w:val="24"/>
        </w:rPr>
        <w:t>Nimm zwei … Nach Jahren als Alleinziehende ist bei Lulu einiges auf der Strecke geblieben: Körper, Frisur, Liebesleben – eine einzige Baustelle. Und dann mischt sich auch noch ihre Mutter ein und bucht für Lulu und ihre Tochter Lotte ungefragt einen Urlaub in einem Pauschalparadies auf Mallorca: für Familien ein Traum, für eine Mutter mit Kind ohne Mann leider die Hölle. Hier lernt sie Alex kennen, der es wert scheint, der Männerwelt noch eine letzte Chance zu geben – und dem sie sicherheitshalber vorenthält, dass es sie nur im Paket mit Lotte gibt. Aber was stimmt nicht mit Alex, dass er in den besten Momenten immer verschwindet? Verbirgt er etwas vor ihr? Und wie zum Teufel verheimlicht man eine achtjährige Tochter?</w:t>
      </w:r>
    </w:p>
    <w:p w:rsidR="002D5A92" w:rsidRPr="002D5A92" w:rsidRDefault="002D5A92">
      <w:pPr>
        <w:rPr>
          <w:b/>
          <w:sz w:val="24"/>
          <w:szCs w:val="24"/>
          <w:u w:val="single"/>
        </w:rPr>
      </w:pPr>
      <w:r w:rsidRPr="002D5A92">
        <w:rPr>
          <w:b/>
          <w:sz w:val="24"/>
          <w:szCs w:val="24"/>
          <w:u w:val="single"/>
        </w:rPr>
        <w:t>Du mich auch</w:t>
      </w:r>
    </w:p>
    <w:p w:rsidR="002D5A92" w:rsidRDefault="002D5A92">
      <w:pPr>
        <w:rPr>
          <w:sz w:val="24"/>
          <w:szCs w:val="24"/>
        </w:rPr>
      </w:pPr>
      <w:r w:rsidRPr="002D5A92">
        <w:rPr>
          <w:sz w:val="24"/>
          <w:szCs w:val="24"/>
        </w:rPr>
        <w:t xml:space="preserve">Rache ist … Frauensache Beim 25-jährigen Abi-Jubiläum treffen sich drei Freundinnen von einst wieder: Die brave Evi hat ihrem wunderbaren Gatten und den süßen Kindern zuliebe die Karriere an den Nagel gehängt und ihr Glück in der Küche gefunden. Beatrice hat Vorzeigetochter und -ehemann und jettet für ihren Marketingjob rund um den Globus. Katharina, die einstige Einser-Kandidatin, ist zur Staatssekretärin eines Ministers aufgestiegen und fröhlicher Single. – So weit die Erfolgsgeschichten vom Klassentreffen. Doch am Ende des promillereichen Abends kommt die traurige Wahrheit ans Licht: Alle drei </w:t>
      </w:r>
      <w:r w:rsidRPr="002D5A92">
        <w:rPr>
          <w:sz w:val="24"/>
          <w:szCs w:val="24"/>
        </w:rPr>
        <w:lastRenderedPageBreak/>
        <w:t>sind von ihren Männern betrogen, ausgenutzt oder sitzengelassen worden. Im Vollrausch der Depression kommen sich die drei Frauen wieder näher. Und sie haben die Nase voll davon, dass auf ihren Herzen herumgetrampelt wird. Sie beschließen, den Spieß umzudrehen – ihre Männer sollen büßen. Und das nicht zu knapp. Unglaublich komisch, herrlich fies und ein Riesenspaß – zieht euch warm an, liebe Männer!</w:t>
      </w:r>
    </w:p>
    <w:p w:rsidR="002D5A92" w:rsidRPr="002D5A92" w:rsidRDefault="002D5A92">
      <w:pPr>
        <w:rPr>
          <w:b/>
          <w:sz w:val="24"/>
          <w:szCs w:val="24"/>
          <w:u w:val="single"/>
        </w:rPr>
      </w:pPr>
      <w:r w:rsidRPr="002D5A92">
        <w:rPr>
          <w:b/>
          <w:sz w:val="24"/>
          <w:szCs w:val="24"/>
          <w:u w:val="single"/>
        </w:rPr>
        <w:t>Ich will es doch auch!</w:t>
      </w:r>
    </w:p>
    <w:p w:rsidR="002D5A92" w:rsidRDefault="002D5A92">
      <w:pPr>
        <w:rPr>
          <w:sz w:val="24"/>
          <w:szCs w:val="24"/>
        </w:rPr>
      </w:pPr>
      <w:r w:rsidRPr="002D5A92">
        <w:rPr>
          <w:sz w:val="24"/>
          <w:szCs w:val="24"/>
        </w:rPr>
        <w:t>Frikadelle zum Frühstück Charlotte ist Ärztin, hat einen tollen Job, eine tolle Wohnung, tolle Freunde – nur leider keinen Mann. Und das mit 39! Langsam wird es eng. Da taucht plötzlich Uwe auf, der attraktive, aber ziemlich ungehobelte Klempner. Geht gar nicht. Tja, geht doch! Denn Hals über Kopf verliebt sich Charlotte in sein umwerfendes Lächeln und seine unkonventionelle Art: Buletten zum Frühstück, Tanzen im Regen, Poolbillard in düsteren Kneipen. Charlotte ist selig, ihr Umfeld entsetzt. Downdating? Das kann doch nichts werden! Was willst du denn mit dem?</w:t>
      </w:r>
    </w:p>
    <w:p w:rsidR="002D5A92" w:rsidRPr="002D5A92" w:rsidRDefault="002D5A92">
      <w:pPr>
        <w:rPr>
          <w:b/>
          <w:sz w:val="24"/>
          <w:szCs w:val="24"/>
          <w:u w:val="single"/>
        </w:rPr>
      </w:pPr>
      <w:r w:rsidRPr="002D5A92">
        <w:rPr>
          <w:b/>
          <w:sz w:val="24"/>
          <w:szCs w:val="24"/>
          <w:u w:val="single"/>
        </w:rPr>
        <w:t>Zur Hölle mit Seniorentellern!</w:t>
      </w:r>
    </w:p>
    <w:p w:rsidR="002D5A92" w:rsidRPr="002D5A92" w:rsidRDefault="002D5A92" w:rsidP="002D5A92">
      <w:pPr>
        <w:pStyle w:val="StandardWeb"/>
        <w:rPr>
          <w:rFonts w:asciiTheme="minorHAnsi" w:eastAsiaTheme="minorHAnsi" w:hAnsiTheme="minorHAnsi" w:cstheme="minorBidi"/>
          <w:lang w:eastAsia="en-US"/>
        </w:rPr>
      </w:pPr>
      <w:r w:rsidRPr="002D5A92">
        <w:rPr>
          <w:rFonts w:asciiTheme="minorHAnsi" w:eastAsiaTheme="minorHAnsi" w:hAnsiTheme="minorHAnsi" w:cstheme="minorBidi"/>
          <w:lang w:eastAsia="en-US"/>
        </w:rPr>
        <w:t>Seniorenteller und Rentnerbingo, das ist doch öde. Elisabeth und ihre schrägen Freunde im Altersheim haben da ganz andere Pläne: raus aus dem Heim und rein ins Leben. Nur woher kriegen sie das nötige Kleingeld für ihre Fluchtaktion? Legal, illegal – total egal! Mit Witz, Charme und einer ordentlichen Portion krimineller Energie beginnt der irre Trip in die Freiheit.</w:t>
      </w:r>
    </w:p>
    <w:p w:rsidR="002D5A92" w:rsidRPr="002D5A92" w:rsidRDefault="002D5A92" w:rsidP="002D5A92">
      <w:pPr>
        <w:pStyle w:val="StandardWeb"/>
        <w:rPr>
          <w:rFonts w:asciiTheme="minorHAnsi" w:eastAsiaTheme="minorHAnsi" w:hAnsiTheme="minorHAnsi" w:cstheme="minorBidi"/>
          <w:lang w:eastAsia="en-US"/>
        </w:rPr>
      </w:pPr>
      <w:r w:rsidRPr="002D5A92">
        <w:rPr>
          <w:rFonts w:asciiTheme="minorHAnsi" w:eastAsiaTheme="minorHAnsi" w:hAnsiTheme="minorHAnsi" w:cstheme="minorBidi"/>
          <w:lang w:eastAsia="en-US"/>
        </w:rPr>
        <w:t>Elisabeth ist siebzig und eigentlich noch ganz fit. Doch das Leben scheint gelaufen, als ihre Töchter sie gegen ihren Willen in ein Altersheim stecken. Endstation? Aber doch nicht mit Elisabeth! Bald schon schmiedet sie Fluchtpläne, zusammen mit einigen skurrilen Mitbewohnern. Einer von ihnen ist ein rasend attraktiver älterer Herr, der ihr Herz im Sturm erobert. Die eigenwilligen Senioren träumen vom goldenen Herbst im sonnigen Süden. Fragt sich nur, wie sie an genügend Geld für ihre Flucht kommen. Wild entschlossen hecken sie einen kriminellen Plan aus.</w:t>
      </w:r>
    </w:p>
    <w:p w:rsidR="002D5A92" w:rsidRPr="002D5A92" w:rsidRDefault="002D5A92">
      <w:pPr>
        <w:rPr>
          <w:sz w:val="24"/>
          <w:szCs w:val="24"/>
        </w:rPr>
      </w:pPr>
    </w:p>
    <w:sectPr w:rsidR="002D5A92" w:rsidRPr="002D5A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92"/>
    <w:rsid w:val="002D5A92"/>
    <w:rsid w:val="008043D3"/>
    <w:rsid w:val="008C6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D5A9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D5A9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2024-10-29T18:49:00Z</dcterms:created>
  <dcterms:modified xsi:type="dcterms:W3CDTF">2024-10-29T18:57:00Z</dcterms:modified>
</cp:coreProperties>
</file>